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2022</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26/26-322</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Закупка клининовых услуг (уборка помещений объектов ПАО ЯТЭК) в п. Кысыл-сыр на 2022год</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2022</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(ЭП</w:t>
      </w:r>
      <w:r w:rsidR="00D95822">
        <w:t>,ЭТП</w:t>
      </w:r>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Капралова Наталья Вячеславовна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CD02C2">
              <w:rPr>
                <w:szCs w:val="20"/>
              </w:rPr>
              <w:t>1011</w:t>
            </w:r>
            <w:bookmarkStart w:id="62" w:name="_GoBack"/>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KapralovaNV@yatec.ru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Закупка клининовых услуг (уборка помещений объектов ПАО ЯТЭК) в п. Кысыл-сыр на 2022год</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6 772 000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31.12.2022 года</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Вилюйский улус, п. Кысыл сыр</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 xml:space="preserve">поставки товара </w:t>
            </w:r>
            <w:r w:rsidRPr="00012C4E">
              <w:rPr>
                <w:szCs w:val="20"/>
              </w:rPr>
              <w:lastRenderedPageBreak/>
              <w:t>(выполнения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lastRenderedPageBreak/>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ежемесячно, по факту оказания услуг</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67 720,00  руб.</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338 600,00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27.01.2022</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11.02.2022</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11.02.2022</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17.02.2022</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18.02.2022</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25.02.2022</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25.02.2022</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lastRenderedPageBreak/>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r>
              <w:rPr>
                <w:szCs w:val="20"/>
              </w:rPr>
              <w:t>ч.</w:t>
            </w:r>
            <w:r w:rsidRPr="00903530">
              <w:rPr>
                <w:szCs w:val="20"/>
              </w:rPr>
              <w:t>II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информация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KapralovaNV@yatec.ru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8E" w:rsidRDefault="00C13D8E">
      <w:pPr>
        <w:spacing w:line="360" w:lineRule="auto"/>
        <w:ind w:firstLine="567"/>
        <w:jc w:val="both"/>
      </w:pPr>
      <w:r>
        <w:separator/>
      </w:r>
    </w:p>
  </w:endnote>
  <w:endnote w:type="continuationSeparator" w:id="0">
    <w:p w:rsidR="00C13D8E" w:rsidRDefault="00C13D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8E" w:rsidRDefault="00C13D8E">
      <w:pPr>
        <w:spacing w:line="360" w:lineRule="auto"/>
        <w:ind w:firstLine="567"/>
        <w:jc w:val="both"/>
      </w:pPr>
      <w:r>
        <w:separator/>
      </w:r>
    </w:p>
  </w:footnote>
  <w:footnote w:type="continuationSeparator" w:id="0">
    <w:p w:rsidR="00C13D8E" w:rsidRDefault="00C13D8E">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2EB"/>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02C2"/>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A999C-3AE9-4FF4-B8ED-280524109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22</Pages>
  <Words>13600</Words>
  <Characters>77526</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90945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23</cp:revision>
  <cp:lastPrinted>2018-11-15T01:39:00Z</cp:lastPrinted>
  <dcterms:created xsi:type="dcterms:W3CDTF">2021-02-19T01:57:00Z</dcterms:created>
  <dcterms:modified xsi:type="dcterms:W3CDTF">2022-02-03T08:27:00Z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